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D23" w:rsidRPr="00FF2D23" w:rsidRDefault="00FF2D23" w:rsidP="00FF2D23">
      <w:pPr>
        <w:ind w:left="-709"/>
        <w:jc w:val="both"/>
        <w:rPr>
          <w:rFonts w:ascii="Arial" w:hAnsi="Arial" w:cs="Arial"/>
          <w:sz w:val="24"/>
          <w:szCs w:val="24"/>
        </w:rPr>
      </w:pPr>
      <w:r w:rsidRPr="00FF2D23">
        <w:rPr>
          <w:rFonts w:ascii="Arial" w:hAnsi="Arial" w:cs="Arial"/>
          <w:sz w:val="24"/>
          <w:szCs w:val="24"/>
        </w:rPr>
        <w:t xml:space="preserve">Na temelju </w:t>
      </w:r>
      <w:r>
        <w:rPr>
          <w:rFonts w:ascii="Arial" w:hAnsi="Arial" w:cs="Arial"/>
          <w:sz w:val="24"/>
          <w:szCs w:val="24"/>
        </w:rPr>
        <w:t>članka 90. Zakona o proračunu (Narodne novine,</w:t>
      </w:r>
      <w:r w:rsidRPr="00FF2D23">
        <w:rPr>
          <w:rFonts w:ascii="Arial" w:hAnsi="Arial" w:cs="Arial"/>
          <w:sz w:val="24"/>
          <w:szCs w:val="24"/>
        </w:rPr>
        <w:t xml:space="preserve"> broj 87/08, 136/12 i 15/</w:t>
      </w:r>
      <w:proofErr w:type="spellStart"/>
      <w:r w:rsidRPr="00FF2D23">
        <w:rPr>
          <w:rFonts w:ascii="Arial" w:hAnsi="Arial" w:cs="Arial"/>
          <w:sz w:val="24"/>
          <w:szCs w:val="24"/>
        </w:rPr>
        <w:t>15</w:t>
      </w:r>
      <w:proofErr w:type="spellEnd"/>
      <w:r w:rsidRPr="00FF2D23">
        <w:rPr>
          <w:rFonts w:ascii="Arial" w:hAnsi="Arial" w:cs="Arial"/>
          <w:sz w:val="24"/>
          <w:szCs w:val="24"/>
        </w:rPr>
        <w:t>) i članka 3</w:t>
      </w:r>
      <w:r>
        <w:rPr>
          <w:rFonts w:ascii="Arial" w:hAnsi="Arial" w:cs="Arial"/>
          <w:sz w:val="24"/>
          <w:szCs w:val="24"/>
        </w:rPr>
        <w:t>5. Statuta Grada Ivanić-Grada (</w:t>
      </w:r>
      <w:r w:rsidRPr="00FF2D23">
        <w:rPr>
          <w:rFonts w:ascii="Arial" w:hAnsi="Arial" w:cs="Arial"/>
          <w:sz w:val="24"/>
          <w:szCs w:val="24"/>
        </w:rPr>
        <w:t>Službeni glasnik</w:t>
      </w:r>
      <w:r>
        <w:rPr>
          <w:rFonts w:ascii="Arial" w:hAnsi="Arial" w:cs="Arial"/>
          <w:sz w:val="24"/>
          <w:szCs w:val="24"/>
        </w:rPr>
        <w:t>,</w:t>
      </w:r>
      <w:r w:rsidRPr="00FF2D23">
        <w:rPr>
          <w:rFonts w:ascii="Arial" w:hAnsi="Arial" w:cs="Arial"/>
          <w:sz w:val="24"/>
          <w:szCs w:val="24"/>
        </w:rPr>
        <w:t xml:space="preserve"> broj 02/2014), Gradsko vijeće  Grada Ivanić-Grada, na </w:t>
      </w:r>
      <w:r>
        <w:rPr>
          <w:rFonts w:ascii="Arial" w:hAnsi="Arial" w:cs="Arial"/>
          <w:sz w:val="24"/>
          <w:szCs w:val="24"/>
        </w:rPr>
        <w:t xml:space="preserve">svojoj __. </w:t>
      </w:r>
      <w:r w:rsidRPr="00FF2D23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jednici održanoj </w:t>
      </w:r>
      <w:r w:rsidRPr="00FF2D23">
        <w:rPr>
          <w:rFonts w:ascii="Arial" w:hAnsi="Arial" w:cs="Arial"/>
          <w:sz w:val="24"/>
          <w:szCs w:val="24"/>
        </w:rPr>
        <w:t xml:space="preserve">dana </w:t>
      </w:r>
      <w:r>
        <w:rPr>
          <w:rFonts w:ascii="Arial" w:hAnsi="Arial" w:cs="Arial"/>
          <w:sz w:val="24"/>
          <w:szCs w:val="24"/>
        </w:rPr>
        <w:t xml:space="preserve"> </w:t>
      </w:r>
      <w:r w:rsidRPr="00FF2D23">
        <w:rPr>
          <w:rFonts w:ascii="Arial" w:hAnsi="Arial" w:cs="Arial"/>
          <w:sz w:val="24"/>
          <w:szCs w:val="24"/>
        </w:rPr>
        <w:t xml:space="preserve">____ 2015. godine, donijelo je           </w:t>
      </w:r>
    </w:p>
    <w:p w:rsidR="004C5E81" w:rsidRPr="0068599B" w:rsidRDefault="004C5E81" w:rsidP="0095581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8599B">
        <w:rPr>
          <w:rFonts w:ascii="Arial" w:hAnsi="Arial" w:cs="Arial"/>
          <w:b/>
          <w:sz w:val="24"/>
          <w:szCs w:val="24"/>
        </w:rPr>
        <w:t xml:space="preserve">O D L U K </w:t>
      </w:r>
      <w:r w:rsidR="00B31125" w:rsidRPr="0068599B">
        <w:rPr>
          <w:rFonts w:ascii="Arial" w:hAnsi="Arial" w:cs="Arial"/>
          <w:b/>
          <w:sz w:val="24"/>
          <w:szCs w:val="24"/>
        </w:rPr>
        <w:t>U</w:t>
      </w:r>
    </w:p>
    <w:p w:rsidR="00C63E88" w:rsidRPr="0068599B" w:rsidRDefault="004C5E81" w:rsidP="0095581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8599B">
        <w:rPr>
          <w:rFonts w:ascii="Arial" w:hAnsi="Arial" w:cs="Arial"/>
          <w:b/>
          <w:sz w:val="24"/>
          <w:szCs w:val="24"/>
        </w:rPr>
        <w:t xml:space="preserve">o </w:t>
      </w:r>
      <w:r w:rsidR="00B4037D" w:rsidRPr="0068599B">
        <w:rPr>
          <w:rFonts w:ascii="Arial" w:hAnsi="Arial" w:cs="Arial"/>
          <w:b/>
          <w:sz w:val="24"/>
          <w:szCs w:val="24"/>
        </w:rPr>
        <w:t>davanju suglasnosti na sklapanje Ugovora o dugoročnom kunskom kreditu u iznosu od 2.500</w:t>
      </w:r>
      <w:r w:rsidR="007C2C6D" w:rsidRPr="0068599B">
        <w:rPr>
          <w:rFonts w:ascii="Arial" w:hAnsi="Arial" w:cs="Arial"/>
          <w:b/>
          <w:sz w:val="24"/>
          <w:szCs w:val="24"/>
        </w:rPr>
        <w:t>.000</w:t>
      </w:r>
      <w:r w:rsidR="00B4037D" w:rsidRPr="0068599B">
        <w:rPr>
          <w:rFonts w:ascii="Arial" w:hAnsi="Arial" w:cs="Arial"/>
          <w:b/>
          <w:sz w:val="24"/>
          <w:szCs w:val="24"/>
        </w:rPr>
        <w:t>,00 k</w:t>
      </w:r>
      <w:r w:rsidR="00E535EF" w:rsidRPr="0068599B">
        <w:rPr>
          <w:rFonts w:ascii="Arial" w:hAnsi="Arial" w:cs="Arial"/>
          <w:b/>
          <w:sz w:val="24"/>
          <w:szCs w:val="24"/>
        </w:rPr>
        <w:t>u</w:t>
      </w:r>
      <w:r w:rsidR="00B4037D" w:rsidRPr="0068599B">
        <w:rPr>
          <w:rFonts w:ascii="Arial" w:hAnsi="Arial" w:cs="Arial"/>
          <w:b/>
          <w:sz w:val="24"/>
          <w:szCs w:val="24"/>
        </w:rPr>
        <w:t>n</w:t>
      </w:r>
      <w:r w:rsidR="00E535EF" w:rsidRPr="0068599B">
        <w:rPr>
          <w:rFonts w:ascii="Arial" w:hAnsi="Arial" w:cs="Arial"/>
          <w:b/>
          <w:sz w:val="24"/>
          <w:szCs w:val="24"/>
        </w:rPr>
        <w:t>a s</w:t>
      </w:r>
      <w:r w:rsidR="00B4037D" w:rsidRPr="0068599B">
        <w:rPr>
          <w:rFonts w:ascii="Arial" w:hAnsi="Arial" w:cs="Arial"/>
          <w:b/>
          <w:sz w:val="24"/>
          <w:szCs w:val="24"/>
        </w:rPr>
        <w:t xml:space="preserve"> Privrednom bankom Zagreb d.d.</w:t>
      </w:r>
    </w:p>
    <w:p w:rsidR="00D129DE" w:rsidRPr="0068599B" w:rsidRDefault="00D129DE" w:rsidP="00EB1DC3">
      <w:pPr>
        <w:spacing w:after="0"/>
        <w:rPr>
          <w:rFonts w:ascii="Arial" w:hAnsi="Arial" w:cs="Arial"/>
          <w:sz w:val="24"/>
          <w:szCs w:val="24"/>
        </w:rPr>
      </w:pPr>
    </w:p>
    <w:p w:rsidR="00D366A3" w:rsidRPr="0068599B" w:rsidRDefault="00D366A3" w:rsidP="00FF2D23">
      <w:pPr>
        <w:spacing w:after="0"/>
        <w:ind w:left="-709"/>
        <w:jc w:val="center"/>
        <w:rPr>
          <w:rFonts w:ascii="Arial" w:hAnsi="Arial" w:cs="Arial"/>
          <w:sz w:val="24"/>
          <w:szCs w:val="24"/>
        </w:rPr>
      </w:pPr>
      <w:r w:rsidRPr="0068599B">
        <w:rPr>
          <w:rFonts w:ascii="Arial" w:hAnsi="Arial" w:cs="Arial"/>
          <w:sz w:val="24"/>
          <w:szCs w:val="24"/>
        </w:rPr>
        <w:t>Članak 1.</w:t>
      </w:r>
    </w:p>
    <w:p w:rsidR="00EB1DC3" w:rsidRPr="0068599B" w:rsidRDefault="00EB1DC3" w:rsidP="00FF2D23">
      <w:pPr>
        <w:spacing w:after="0"/>
        <w:ind w:left="-709"/>
        <w:rPr>
          <w:rFonts w:ascii="Arial" w:hAnsi="Arial" w:cs="Arial"/>
          <w:sz w:val="24"/>
          <w:szCs w:val="24"/>
        </w:rPr>
      </w:pPr>
      <w:r w:rsidRPr="0068599B">
        <w:rPr>
          <w:rFonts w:ascii="Arial" w:hAnsi="Arial" w:cs="Arial"/>
          <w:sz w:val="24"/>
          <w:szCs w:val="24"/>
        </w:rPr>
        <w:tab/>
        <w:t>Daje se suglasnost Upravi-direktoru Društva na sklapanje ugovora o kreditu pod slijedećim uvjetima:</w:t>
      </w:r>
    </w:p>
    <w:tbl>
      <w:tblPr>
        <w:tblStyle w:val="TableNormal"/>
        <w:tblW w:w="11360" w:type="dxa"/>
        <w:tblInd w:w="-1127" w:type="dxa"/>
        <w:tblLayout w:type="fixed"/>
        <w:tblLook w:val="01E0" w:firstRow="1" w:lastRow="1" w:firstColumn="1" w:lastColumn="1" w:noHBand="0" w:noVBand="0"/>
      </w:tblPr>
      <w:tblGrid>
        <w:gridCol w:w="4300"/>
        <w:gridCol w:w="7060"/>
      </w:tblGrid>
      <w:tr w:rsidR="00D46F09" w:rsidRPr="0068599B" w:rsidTr="007C2C6D">
        <w:trPr>
          <w:trHeight w:hRule="exact" w:val="300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46F09" w:rsidRPr="0068599B" w:rsidRDefault="00D46F09" w:rsidP="00D2145E">
            <w:pPr>
              <w:pStyle w:val="TableParagraph"/>
              <w:spacing w:before="18"/>
              <w:ind w:left="10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b/>
                <w:sz w:val="18"/>
                <w:lang w:val="hr-HR"/>
              </w:rPr>
              <w:t>1. Iznos i</w:t>
            </w:r>
            <w:r w:rsidRPr="0068599B">
              <w:rPr>
                <w:rFonts w:ascii="Arial" w:hAnsi="Arial" w:cs="Arial"/>
                <w:b/>
                <w:spacing w:val="-14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b/>
                <w:sz w:val="18"/>
                <w:lang w:val="hr-HR"/>
              </w:rPr>
              <w:t>valuta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F09" w:rsidRPr="0068599B" w:rsidRDefault="00D46F09" w:rsidP="00D2145E">
            <w:pPr>
              <w:pStyle w:val="TableParagraph"/>
              <w:spacing w:before="38"/>
              <w:ind w:left="3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b/>
                <w:sz w:val="18"/>
                <w:lang w:val="hr-HR"/>
              </w:rPr>
              <w:t>2.500.000,00</w:t>
            </w:r>
            <w:r w:rsidRPr="0068599B">
              <w:rPr>
                <w:rFonts w:ascii="Arial" w:hAnsi="Arial" w:cs="Arial"/>
                <w:b/>
                <w:spacing w:val="-2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b/>
                <w:sz w:val="18"/>
                <w:lang w:val="hr-HR"/>
              </w:rPr>
              <w:t>HRK</w:t>
            </w:r>
          </w:p>
        </w:tc>
      </w:tr>
      <w:tr w:rsidR="00D46F09" w:rsidRPr="0068599B" w:rsidTr="007C2C6D">
        <w:trPr>
          <w:trHeight w:hRule="exact" w:val="300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46F09" w:rsidRPr="0068599B" w:rsidRDefault="00D46F09" w:rsidP="00D2145E">
            <w:pPr>
              <w:pStyle w:val="TableParagraph"/>
              <w:spacing w:before="18"/>
              <w:ind w:left="10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b/>
                <w:sz w:val="18"/>
                <w:lang w:val="hr-HR"/>
              </w:rPr>
              <w:t>2. Vrsta</w:t>
            </w:r>
            <w:r w:rsidRPr="0068599B">
              <w:rPr>
                <w:rFonts w:ascii="Arial" w:hAnsi="Arial" w:cs="Arial"/>
                <w:b/>
                <w:spacing w:val="-12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b/>
                <w:sz w:val="18"/>
                <w:lang w:val="hr-HR"/>
              </w:rPr>
              <w:t>posla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F09" w:rsidRPr="0068599B" w:rsidRDefault="00D46F09" w:rsidP="00D2145E">
            <w:pPr>
              <w:pStyle w:val="TableParagraph"/>
              <w:spacing w:before="38"/>
              <w:ind w:left="3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sz w:val="18"/>
                <w:lang w:val="hr-HR"/>
              </w:rPr>
              <w:t>Kredit dugoročni -</w:t>
            </w:r>
            <w:r w:rsidRPr="0068599B">
              <w:rPr>
                <w:rFonts w:ascii="Arial" w:hAnsi="Arial" w:cs="Arial"/>
                <w:spacing w:val="-4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sz w:val="18"/>
                <w:lang w:val="hr-HR"/>
              </w:rPr>
              <w:t>kune</w:t>
            </w:r>
          </w:p>
        </w:tc>
      </w:tr>
      <w:tr w:rsidR="00D46F09" w:rsidRPr="0068599B" w:rsidTr="007C2C6D">
        <w:trPr>
          <w:trHeight w:hRule="exact" w:val="480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46F09" w:rsidRPr="0068599B" w:rsidRDefault="00D46F09" w:rsidP="00D2145E">
            <w:pPr>
              <w:pStyle w:val="TableParagraph"/>
              <w:spacing w:before="18"/>
              <w:ind w:left="10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b/>
                <w:sz w:val="18"/>
                <w:lang w:val="hr-HR"/>
              </w:rPr>
              <w:t>3. Namjena</w:t>
            </w:r>
            <w:r w:rsidRPr="0068599B">
              <w:rPr>
                <w:rFonts w:ascii="Arial" w:hAnsi="Arial" w:cs="Arial"/>
                <w:b/>
                <w:spacing w:val="-13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b/>
                <w:sz w:val="18"/>
                <w:lang w:val="hr-HR"/>
              </w:rPr>
              <w:t>posla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F09" w:rsidRPr="0068599B" w:rsidRDefault="00D46F09" w:rsidP="00D2145E">
            <w:pPr>
              <w:pStyle w:val="TableParagraph"/>
              <w:spacing w:before="38"/>
              <w:ind w:left="3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sz w:val="18"/>
                <w:lang w:val="hr-HR"/>
              </w:rPr>
              <w:t>A0224, Za obrtna</w:t>
            </w:r>
            <w:r w:rsidRPr="0068599B">
              <w:rPr>
                <w:rFonts w:ascii="Arial" w:hAnsi="Arial" w:cs="Arial"/>
                <w:spacing w:val="-5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sz w:val="18"/>
                <w:lang w:val="hr-HR"/>
              </w:rPr>
              <w:t>sredstva</w:t>
            </w:r>
          </w:p>
          <w:p w:rsidR="00D46F09" w:rsidRPr="0068599B" w:rsidRDefault="00D46F09" w:rsidP="00D2145E">
            <w:pPr>
              <w:pStyle w:val="TableParagraph"/>
              <w:ind w:left="3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sz w:val="18"/>
                <w:lang w:val="hr-HR"/>
              </w:rPr>
              <w:t>Podmirivanje obveza prema</w:t>
            </w:r>
            <w:r w:rsidRPr="0068599B">
              <w:rPr>
                <w:rFonts w:ascii="Arial" w:hAnsi="Arial" w:cs="Arial"/>
                <w:spacing w:val="-4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sz w:val="18"/>
                <w:lang w:val="hr-HR"/>
              </w:rPr>
              <w:t>dobavljaču.</w:t>
            </w:r>
          </w:p>
        </w:tc>
      </w:tr>
      <w:tr w:rsidR="00D46F09" w:rsidRPr="0068599B" w:rsidTr="007C2C6D">
        <w:trPr>
          <w:trHeight w:hRule="exact" w:val="300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46F09" w:rsidRPr="0068599B" w:rsidRDefault="00D46F09" w:rsidP="00D2145E">
            <w:pPr>
              <w:pStyle w:val="TableParagraph"/>
              <w:spacing w:before="18"/>
              <w:ind w:left="10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b/>
                <w:sz w:val="18"/>
                <w:lang w:val="hr-HR"/>
              </w:rPr>
              <w:t>4. Krajnji rok</w:t>
            </w:r>
            <w:r w:rsidRPr="0068599B">
              <w:rPr>
                <w:rFonts w:ascii="Arial" w:hAnsi="Arial" w:cs="Arial"/>
                <w:b/>
                <w:spacing w:val="-14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b/>
                <w:sz w:val="18"/>
                <w:lang w:val="hr-HR"/>
              </w:rPr>
              <w:t>korištenja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F09" w:rsidRPr="0068599B" w:rsidRDefault="00D46F09" w:rsidP="00D2145E">
            <w:pPr>
              <w:pStyle w:val="TableParagraph"/>
              <w:spacing w:before="38"/>
              <w:ind w:left="3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sz w:val="18"/>
                <w:lang w:val="hr-HR"/>
              </w:rPr>
              <w:t>30.09.2015.</w:t>
            </w:r>
            <w:r w:rsidRPr="0068599B">
              <w:rPr>
                <w:rFonts w:ascii="Arial" w:hAnsi="Arial" w:cs="Arial"/>
                <w:spacing w:val="-2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sz w:val="18"/>
                <w:lang w:val="hr-HR"/>
              </w:rPr>
              <w:t>g.</w:t>
            </w:r>
          </w:p>
        </w:tc>
      </w:tr>
      <w:tr w:rsidR="00D46F09" w:rsidRPr="0068599B" w:rsidTr="007C2C6D">
        <w:trPr>
          <w:trHeight w:hRule="exact" w:val="300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46F09" w:rsidRPr="0068599B" w:rsidRDefault="00D46F09" w:rsidP="00D2145E">
            <w:pPr>
              <w:pStyle w:val="TableParagraph"/>
              <w:spacing w:before="18"/>
              <w:ind w:left="10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b/>
                <w:sz w:val="18"/>
                <w:lang w:val="hr-HR"/>
              </w:rPr>
              <w:t>5. Način</w:t>
            </w:r>
            <w:r w:rsidRPr="0068599B">
              <w:rPr>
                <w:rFonts w:ascii="Arial" w:hAnsi="Arial" w:cs="Arial"/>
                <w:b/>
                <w:spacing w:val="-13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b/>
                <w:sz w:val="18"/>
                <w:lang w:val="hr-HR"/>
              </w:rPr>
              <w:t>korištenja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F09" w:rsidRPr="0068599B" w:rsidRDefault="00D46F09" w:rsidP="00D2145E">
            <w:pPr>
              <w:pStyle w:val="TableParagraph"/>
              <w:spacing w:before="38"/>
              <w:ind w:left="3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sz w:val="18"/>
                <w:lang w:val="hr-HR"/>
              </w:rPr>
              <w:t>Isplata na račun dobavljača Kapitel d.o.o.</w:t>
            </w:r>
            <w:r w:rsidRPr="0068599B">
              <w:rPr>
                <w:rFonts w:ascii="Arial" w:hAnsi="Arial" w:cs="Arial"/>
                <w:spacing w:val="-10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sz w:val="18"/>
                <w:lang w:val="hr-HR"/>
              </w:rPr>
              <w:t>HR0923400091110402329.</w:t>
            </w:r>
          </w:p>
        </w:tc>
      </w:tr>
      <w:tr w:rsidR="00D46F09" w:rsidRPr="0068599B" w:rsidTr="007C2C6D">
        <w:trPr>
          <w:trHeight w:hRule="exact" w:val="300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46F09" w:rsidRPr="0068599B" w:rsidRDefault="00D46F09" w:rsidP="00D2145E">
            <w:pPr>
              <w:pStyle w:val="TableParagraph"/>
              <w:spacing w:before="18"/>
              <w:ind w:left="10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b/>
                <w:sz w:val="18"/>
                <w:lang w:val="hr-HR"/>
              </w:rPr>
              <w:t>6. Način</w:t>
            </w:r>
            <w:r w:rsidRPr="0068599B">
              <w:rPr>
                <w:rFonts w:ascii="Arial" w:hAnsi="Arial" w:cs="Arial"/>
                <w:b/>
                <w:spacing w:val="-13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b/>
                <w:sz w:val="18"/>
                <w:lang w:val="hr-HR"/>
              </w:rPr>
              <w:t>vraćanja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F09" w:rsidRPr="0068599B" w:rsidRDefault="00D46F09" w:rsidP="00D2145E">
            <w:pPr>
              <w:rPr>
                <w:rFonts w:ascii="Arial" w:hAnsi="Arial" w:cs="Arial"/>
                <w:lang w:val="hr-HR"/>
              </w:rPr>
            </w:pPr>
          </w:p>
        </w:tc>
      </w:tr>
      <w:tr w:rsidR="00D46F09" w:rsidRPr="0068599B" w:rsidTr="007C2C6D">
        <w:trPr>
          <w:trHeight w:hRule="exact" w:val="300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46F09" w:rsidRPr="0068599B" w:rsidRDefault="00D46F09" w:rsidP="00D2145E">
            <w:pPr>
              <w:pStyle w:val="TableParagraph"/>
              <w:spacing w:before="18"/>
              <w:ind w:left="21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b/>
                <w:sz w:val="18"/>
                <w:lang w:val="hr-HR"/>
              </w:rPr>
              <w:t>6.1.</w:t>
            </w:r>
            <w:r w:rsidRPr="0068599B">
              <w:rPr>
                <w:rFonts w:ascii="Arial" w:hAnsi="Arial" w:cs="Arial"/>
                <w:b/>
                <w:spacing w:val="-12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b/>
                <w:sz w:val="18"/>
                <w:lang w:val="hr-HR"/>
              </w:rPr>
              <w:t>Učestalost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F09" w:rsidRPr="0068599B" w:rsidRDefault="00D46F09" w:rsidP="00D2145E">
            <w:pPr>
              <w:pStyle w:val="TableParagraph"/>
              <w:spacing w:before="38"/>
              <w:ind w:left="3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sz w:val="18"/>
                <w:lang w:val="hr-HR"/>
              </w:rPr>
              <w:t>mjesečno</w:t>
            </w:r>
          </w:p>
        </w:tc>
      </w:tr>
      <w:tr w:rsidR="00D46F09" w:rsidRPr="0068599B" w:rsidTr="007C2C6D">
        <w:trPr>
          <w:trHeight w:hRule="exact" w:val="300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46F09" w:rsidRPr="0068599B" w:rsidRDefault="00D46F09" w:rsidP="00D2145E">
            <w:pPr>
              <w:pStyle w:val="TableParagraph"/>
              <w:spacing w:before="18"/>
              <w:ind w:left="21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b/>
                <w:sz w:val="18"/>
                <w:lang w:val="hr-HR"/>
              </w:rPr>
              <w:t>6.2. Datum prvog</w:t>
            </w:r>
            <w:r w:rsidRPr="0068599B">
              <w:rPr>
                <w:rFonts w:ascii="Arial" w:hAnsi="Arial" w:cs="Arial"/>
                <w:b/>
                <w:spacing w:val="-15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b/>
                <w:sz w:val="18"/>
                <w:lang w:val="hr-HR"/>
              </w:rPr>
              <w:t>obroka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F09" w:rsidRPr="0068599B" w:rsidRDefault="00D46F09" w:rsidP="00D2145E">
            <w:pPr>
              <w:pStyle w:val="TableParagraph"/>
              <w:spacing w:before="38"/>
              <w:ind w:left="3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sz w:val="18"/>
                <w:lang w:val="hr-HR"/>
              </w:rPr>
              <w:t>31.10.2015.</w:t>
            </w:r>
            <w:r w:rsidRPr="0068599B">
              <w:rPr>
                <w:rFonts w:ascii="Arial" w:hAnsi="Arial" w:cs="Arial"/>
                <w:spacing w:val="-2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sz w:val="18"/>
                <w:lang w:val="hr-HR"/>
              </w:rPr>
              <w:t>g.</w:t>
            </w:r>
          </w:p>
        </w:tc>
      </w:tr>
      <w:tr w:rsidR="00D46F09" w:rsidRPr="0068599B" w:rsidTr="007C2C6D">
        <w:trPr>
          <w:trHeight w:hRule="exact" w:val="300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46F09" w:rsidRPr="0068599B" w:rsidRDefault="00D46F09" w:rsidP="00D2145E">
            <w:pPr>
              <w:pStyle w:val="TableParagraph"/>
              <w:spacing w:before="18"/>
              <w:ind w:left="21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b/>
                <w:sz w:val="18"/>
                <w:lang w:val="hr-HR"/>
              </w:rPr>
              <w:t>6.3. Datum zadnjeg</w:t>
            </w:r>
            <w:r w:rsidRPr="0068599B">
              <w:rPr>
                <w:rFonts w:ascii="Arial" w:hAnsi="Arial" w:cs="Arial"/>
                <w:b/>
                <w:spacing w:val="-15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b/>
                <w:sz w:val="18"/>
                <w:lang w:val="hr-HR"/>
              </w:rPr>
              <w:t>obroka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F09" w:rsidRPr="0068599B" w:rsidRDefault="00D46F09" w:rsidP="00D2145E">
            <w:pPr>
              <w:pStyle w:val="TableParagraph"/>
              <w:spacing w:before="38"/>
              <w:ind w:left="3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sz w:val="18"/>
                <w:lang w:val="hr-HR"/>
              </w:rPr>
              <w:t>30.09.2018.</w:t>
            </w:r>
            <w:r w:rsidRPr="0068599B">
              <w:rPr>
                <w:rFonts w:ascii="Arial" w:hAnsi="Arial" w:cs="Arial"/>
                <w:spacing w:val="-2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sz w:val="18"/>
                <w:lang w:val="hr-HR"/>
              </w:rPr>
              <w:t>g.</w:t>
            </w:r>
          </w:p>
        </w:tc>
      </w:tr>
      <w:tr w:rsidR="00D46F09" w:rsidRPr="0068599B" w:rsidTr="007C2C6D">
        <w:trPr>
          <w:trHeight w:hRule="exact" w:val="300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46F09" w:rsidRPr="0068599B" w:rsidRDefault="00D46F09" w:rsidP="00D2145E">
            <w:pPr>
              <w:pStyle w:val="TableParagraph"/>
              <w:spacing w:before="18"/>
              <w:ind w:left="21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b/>
                <w:sz w:val="18"/>
                <w:lang w:val="hr-HR"/>
              </w:rPr>
              <w:t>6.4. Broj</w:t>
            </w:r>
            <w:r w:rsidRPr="0068599B">
              <w:rPr>
                <w:rFonts w:ascii="Arial" w:hAnsi="Arial" w:cs="Arial"/>
                <w:b/>
                <w:spacing w:val="-14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b/>
                <w:sz w:val="18"/>
                <w:lang w:val="hr-HR"/>
              </w:rPr>
              <w:t>obroka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F09" w:rsidRPr="0068599B" w:rsidRDefault="00D46F09" w:rsidP="00D2145E">
            <w:pPr>
              <w:pStyle w:val="TableParagraph"/>
              <w:spacing w:before="38"/>
              <w:ind w:left="3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sz w:val="18"/>
                <w:lang w:val="hr-HR"/>
              </w:rPr>
              <w:t>36</w:t>
            </w:r>
          </w:p>
        </w:tc>
      </w:tr>
      <w:tr w:rsidR="00D46F09" w:rsidRPr="0068599B" w:rsidTr="007C2C6D">
        <w:trPr>
          <w:trHeight w:hRule="exact" w:val="300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46F09" w:rsidRPr="0068599B" w:rsidRDefault="00D46F09" w:rsidP="00D2145E">
            <w:pPr>
              <w:pStyle w:val="TableParagraph"/>
              <w:spacing w:before="18"/>
              <w:ind w:left="21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b/>
                <w:sz w:val="18"/>
                <w:lang w:val="hr-HR"/>
              </w:rPr>
              <w:t>6.5. Krajnji rok</w:t>
            </w:r>
            <w:r w:rsidRPr="0068599B">
              <w:rPr>
                <w:rFonts w:ascii="Arial" w:hAnsi="Arial" w:cs="Arial"/>
                <w:b/>
                <w:spacing w:val="-15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b/>
                <w:sz w:val="18"/>
                <w:lang w:val="hr-HR"/>
              </w:rPr>
              <w:t>vraćanja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F09" w:rsidRPr="0068599B" w:rsidRDefault="00D46F09" w:rsidP="00D2145E">
            <w:pPr>
              <w:pStyle w:val="TableParagraph"/>
              <w:spacing w:before="38"/>
              <w:ind w:left="3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sz w:val="18"/>
                <w:lang w:val="hr-HR"/>
              </w:rPr>
              <w:t>30.09.2018.</w:t>
            </w:r>
            <w:r w:rsidRPr="0068599B">
              <w:rPr>
                <w:rFonts w:ascii="Arial" w:hAnsi="Arial" w:cs="Arial"/>
                <w:spacing w:val="-2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sz w:val="18"/>
                <w:lang w:val="hr-HR"/>
              </w:rPr>
              <w:t>g.</w:t>
            </w:r>
          </w:p>
        </w:tc>
      </w:tr>
      <w:tr w:rsidR="00D46F09" w:rsidRPr="0068599B" w:rsidTr="007C2C6D">
        <w:trPr>
          <w:trHeight w:hRule="exact" w:val="300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46F09" w:rsidRPr="0068599B" w:rsidRDefault="00D46F09" w:rsidP="00D2145E">
            <w:pPr>
              <w:pStyle w:val="TableParagraph"/>
              <w:spacing w:before="18"/>
              <w:ind w:left="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b/>
                <w:sz w:val="18"/>
                <w:lang w:val="hr-HR"/>
              </w:rPr>
              <w:t>7.</w:t>
            </w:r>
            <w:r w:rsidRPr="0068599B">
              <w:rPr>
                <w:rFonts w:ascii="Arial" w:hAnsi="Arial" w:cs="Arial"/>
                <w:b/>
                <w:spacing w:val="-12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b/>
                <w:sz w:val="18"/>
                <w:lang w:val="hr-HR"/>
              </w:rPr>
              <w:t>Kamata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F09" w:rsidRPr="0068599B" w:rsidRDefault="00D46F09" w:rsidP="00D2145E">
            <w:pPr>
              <w:rPr>
                <w:rFonts w:ascii="Arial" w:hAnsi="Arial" w:cs="Arial"/>
                <w:lang w:val="hr-HR"/>
              </w:rPr>
            </w:pPr>
          </w:p>
        </w:tc>
      </w:tr>
      <w:tr w:rsidR="00D46F09" w:rsidRPr="0068599B" w:rsidTr="007C2C6D">
        <w:trPr>
          <w:trHeight w:hRule="exact" w:val="300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46F09" w:rsidRPr="0068599B" w:rsidRDefault="00D46F09" w:rsidP="00D2145E">
            <w:pPr>
              <w:pStyle w:val="TableParagraph"/>
              <w:spacing w:before="18"/>
              <w:ind w:left="11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b/>
                <w:sz w:val="18"/>
                <w:lang w:val="hr-HR"/>
              </w:rPr>
              <w:t>7.1.</w:t>
            </w:r>
            <w:r w:rsidRPr="0068599B">
              <w:rPr>
                <w:rFonts w:ascii="Arial" w:hAnsi="Arial" w:cs="Arial"/>
                <w:b/>
                <w:spacing w:val="-11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b/>
                <w:sz w:val="18"/>
                <w:lang w:val="hr-HR"/>
              </w:rPr>
              <w:t>redovna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F09" w:rsidRPr="0068599B" w:rsidRDefault="00D46F09" w:rsidP="00D2145E">
            <w:pPr>
              <w:pStyle w:val="TableParagraph"/>
              <w:spacing w:before="38"/>
              <w:ind w:left="3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sz w:val="18"/>
                <w:lang w:val="hr-HR"/>
              </w:rPr>
              <w:t>promjenjiva, TZMF182d + 4,200000 p.p., godišnje</w:t>
            </w:r>
            <w:r w:rsidRPr="0068599B">
              <w:rPr>
                <w:rFonts w:ascii="Arial" w:hAnsi="Arial" w:cs="Arial"/>
                <w:spacing w:val="-9"/>
                <w:sz w:val="18"/>
                <w:lang w:val="hr-HR"/>
              </w:rPr>
              <w:t xml:space="preserve"> </w:t>
            </w:r>
          </w:p>
        </w:tc>
      </w:tr>
      <w:tr w:rsidR="00D46F09" w:rsidRPr="0068599B" w:rsidTr="007C2C6D">
        <w:trPr>
          <w:trHeight w:hRule="exact" w:val="300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46F09" w:rsidRPr="0068599B" w:rsidRDefault="00D46F09" w:rsidP="00D2145E">
            <w:pPr>
              <w:pStyle w:val="TableParagraph"/>
              <w:spacing w:before="18"/>
              <w:ind w:left="22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b/>
                <w:sz w:val="18"/>
                <w:lang w:val="hr-HR"/>
              </w:rPr>
              <w:t>7.1.1. način</w:t>
            </w:r>
            <w:r w:rsidRPr="0068599B">
              <w:rPr>
                <w:rFonts w:ascii="Arial" w:hAnsi="Arial" w:cs="Arial"/>
                <w:b/>
                <w:spacing w:val="-13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b/>
                <w:sz w:val="18"/>
                <w:lang w:val="hr-HR"/>
              </w:rPr>
              <w:t>obračuna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F09" w:rsidRPr="0068599B" w:rsidRDefault="00D46F09" w:rsidP="00D2145E">
            <w:pPr>
              <w:pStyle w:val="TableParagraph"/>
              <w:spacing w:before="38"/>
              <w:ind w:left="3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sz w:val="18"/>
                <w:lang w:val="hr-HR"/>
              </w:rPr>
              <w:t>mjesečno</w:t>
            </w:r>
          </w:p>
        </w:tc>
      </w:tr>
      <w:tr w:rsidR="00D46F09" w:rsidRPr="0068599B" w:rsidTr="007C2C6D">
        <w:trPr>
          <w:trHeight w:hRule="exact" w:val="300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46F09" w:rsidRPr="0068599B" w:rsidRDefault="00D46F09" w:rsidP="00D2145E">
            <w:pPr>
              <w:pStyle w:val="TableParagraph"/>
              <w:spacing w:before="18"/>
              <w:ind w:left="11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b/>
                <w:sz w:val="18"/>
                <w:lang w:val="hr-HR"/>
              </w:rPr>
              <w:t>7.2. u razdoblju</w:t>
            </w:r>
            <w:r w:rsidRPr="0068599B">
              <w:rPr>
                <w:rFonts w:ascii="Arial" w:hAnsi="Arial" w:cs="Arial"/>
                <w:b/>
                <w:spacing w:val="-15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b/>
                <w:sz w:val="18"/>
                <w:lang w:val="hr-HR"/>
              </w:rPr>
              <w:t>korištenja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F09" w:rsidRPr="0068599B" w:rsidRDefault="00D46F09" w:rsidP="00D2145E">
            <w:pPr>
              <w:pStyle w:val="TableParagraph"/>
              <w:spacing w:before="38"/>
              <w:ind w:left="3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sz w:val="18"/>
                <w:lang w:val="hr-HR"/>
              </w:rPr>
              <w:t>u visini i na način kao</w:t>
            </w:r>
            <w:r w:rsidRPr="0068599B">
              <w:rPr>
                <w:rFonts w:ascii="Arial" w:hAnsi="Arial" w:cs="Arial"/>
                <w:spacing w:val="-7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sz w:val="18"/>
                <w:lang w:val="hr-HR"/>
              </w:rPr>
              <w:t>redovna</w:t>
            </w:r>
          </w:p>
        </w:tc>
      </w:tr>
      <w:tr w:rsidR="00D46F09" w:rsidRPr="0068599B" w:rsidTr="007C2C6D">
        <w:trPr>
          <w:trHeight w:hRule="exact" w:val="300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46F09" w:rsidRPr="0068599B" w:rsidRDefault="00D46F09" w:rsidP="00D2145E">
            <w:pPr>
              <w:pStyle w:val="TableParagraph"/>
              <w:spacing w:before="18"/>
              <w:ind w:left="11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b/>
                <w:sz w:val="18"/>
                <w:lang w:val="hr-HR"/>
              </w:rPr>
              <w:t>7.3.</w:t>
            </w:r>
            <w:r w:rsidRPr="0068599B">
              <w:rPr>
                <w:rFonts w:ascii="Arial" w:hAnsi="Arial" w:cs="Arial"/>
                <w:b/>
                <w:spacing w:val="-11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b/>
                <w:sz w:val="18"/>
                <w:lang w:val="hr-HR"/>
              </w:rPr>
              <w:t>zatezna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F09" w:rsidRPr="0068599B" w:rsidRDefault="00D46F09" w:rsidP="00D2145E">
            <w:pPr>
              <w:pStyle w:val="TableParagraph"/>
              <w:spacing w:before="38"/>
              <w:ind w:left="3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sz w:val="18"/>
                <w:lang w:val="hr-HR"/>
              </w:rPr>
              <w:t>u visini zakonske zatezne kamatne</w:t>
            </w:r>
            <w:r w:rsidRPr="0068599B">
              <w:rPr>
                <w:rFonts w:ascii="Arial" w:hAnsi="Arial" w:cs="Arial"/>
                <w:spacing w:val="-6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sz w:val="18"/>
                <w:lang w:val="hr-HR"/>
              </w:rPr>
              <w:t>stope</w:t>
            </w:r>
          </w:p>
        </w:tc>
      </w:tr>
      <w:tr w:rsidR="00D46F09" w:rsidRPr="0068599B" w:rsidTr="007C2C6D">
        <w:trPr>
          <w:trHeight w:hRule="exact" w:val="300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46F09" w:rsidRPr="0068599B" w:rsidRDefault="00D46F09" w:rsidP="00D2145E">
            <w:pPr>
              <w:pStyle w:val="TableParagraph"/>
              <w:spacing w:before="18"/>
              <w:ind w:left="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b/>
                <w:sz w:val="18"/>
                <w:lang w:val="hr-HR"/>
              </w:rPr>
              <w:t>8. Metoda</w:t>
            </w:r>
            <w:r w:rsidRPr="0068599B">
              <w:rPr>
                <w:rFonts w:ascii="Arial" w:hAnsi="Arial" w:cs="Arial"/>
                <w:b/>
                <w:spacing w:val="-14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b/>
                <w:sz w:val="18"/>
                <w:lang w:val="hr-HR"/>
              </w:rPr>
              <w:t>obračuna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F09" w:rsidRPr="0068599B" w:rsidRDefault="00D46F09" w:rsidP="00D2145E">
            <w:pPr>
              <w:pStyle w:val="TableParagraph"/>
              <w:spacing w:before="38"/>
              <w:ind w:left="3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sz w:val="18"/>
                <w:lang w:val="hr-HR"/>
              </w:rPr>
              <w:t>Linearno: stvarni broj dana u mj./stvarni broj dana u</w:t>
            </w:r>
            <w:r w:rsidRPr="0068599B">
              <w:rPr>
                <w:rFonts w:ascii="Arial" w:hAnsi="Arial" w:cs="Arial"/>
                <w:spacing w:val="-10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sz w:val="18"/>
                <w:lang w:val="hr-HR"/>
              </w:rPr>
              <w:t>godini</w:t>
            </w:r>
          </w:p>
        </w:tc>
      </w:tr>
      <w:tr w:rsidR="00D46F09" w:rsidRPr="0068599B" w:rsidTr="007C2C6D">
        <w:trPr>
          <w:trHeight w:hRule="exact" w:val="300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46F09" w:rsidRPr="0068599B" w:rsidRDefault="00D46F09" w:rsidP="00D2145E">
            <w:pPr>
              <w:pStyle w:val="TableParagraph"/>
              <w:spacing w:before="18"/>
              <w:ind w:left="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b/>
                <w:sz w:val="18"/>
                <w:lang w:val="hr-HR"/>
              </w:rPr>
              <w:t>9.</w:t>
            </w:r>
            <w:r w:rsidRPr="0068599B">
              <w:rPr>
                <w:rFonts w:ascii="Arial" w:hAnsi="Arial" w:cs="Arial"/>
                <w:b/>
                <w:spacing w:val="-12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b/>
                <w:sz w:val="18"/>
                <w:lang w:val="hr-HR"/>
              </w:rPr>
              <w:t>Naknade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F09" w:rsidRPr="0068599B" w:rsidRDefault="00D46F09" w:rsidP="00D2145E">
            <w:pPr>
              <w:rPr>
                <w:rFonts w:ascii="Arial" w:hAnsi="Arial" w:cs="Arial"/>
                <w:lang w:val="hr-HR"/>
              </w:rPr>
            </w:pPr>
          </w:p>
        </w:tc>
      </w:tr>
      <w:tr w:rsidR="00D46F09" w:rsidRPr="0068599B" w:rsidTr="007C2C6D">
        <w:trPr>
          <w:trHeight w:hRule="exact" w:val="300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46F09" w:rsidRPr="0068599B" w:rsidRDefault="00D46F09" w:rsidP="00D2145E">
            <w:pPr>
              <w:pStyle w:val="TableParagraph"/>
              <w:spacing w:before="18"/>
              <w:ind w:left="11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b/>
                <w:sz w:val="18"/>
                <w:lang w:val="hr-HR"/>
              </w:rPr>
              <w:t>9.1. za obradu</w:t>
            </w:r>
            <w:r w:rsidRPr="0068599B">
              <w:rPr>
                <w:rFonts w:ascii="Arial" w:hAnsi="Arial" w:cs="Arial"/>
                <w:b/>
                <w:spacing w:val="-14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b/>
                <w:sz w:val="18"/>
                <w:lang w:val="hr-HR"/>
              </w:rPr>
              <w:t>zahtjeva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F09" w:rsidRPr="0068599B" w:rsidRDefault="00D46F09" w:rsidP="00D2145E">
            <w:pPr>
              <w:pStyle w:val="TableParagraph"/>
              <w:spacing w:before="38"/>
              <w:ind w:left="3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sz w:val="18"/>
                <w:lang w:val="hr-HR"/>
              </w:rPr>
              <w:t>0,150000 %, jednokratno, najmanje HRK 1.000,00</w:t>
            </w:r>
            <w:r w:rsidRPr="0068599B">
              <w:rPr>
                <w:rFonts w:ascii="Arial" w:hAnsi="Arial" w:cs="Arial"/>
                <w:spacing w:val="-9"/>
                <w:sz w:val="18"/>
                <w:lang w:val="hr-HR"/>
              </w:rPr>
              <w:t xml:space="preserve"> </w:t>
            </w:r>
          </w:p>
        </w:tc>
      </w:tr>
      <w:tr w:rsidR="00D46F09" w:rsidRPr="0068599B" w:rsidTr="007C2C6D">
        <w:trPr>
          <w:trHeight w:hRule="exact" w:val="300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46F09" w:rsidRPr="0068599B" w:rsidRDefault="00D46F09" w:rsidP="00D2145E">
            <w:pPr>
              <w:pStyle w:val="TableParagraph"/>
              <w:spacing w:before="18"/>
              <w:ind w:left="11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b/>
                <w:sz w:val="18"/>
                <w:lang w:val="hr-HR"/>
              </w:rPr>
              <w:t>9.2. za odobrenje</w:t>
            </w:r>
            <w:r w:rsidRPr="0068599B">
              <w:rPr>
                <w:rFonts w:ascii="Arial" w:hAnsi="Arial" w:cs="Arial"/>
                <w:b/>
                <w:spacing w:val="-14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b/>
                <w:sz w:val="18"/>
                <w:lang w:val="hr-HR"/>
              </w:rPr>
              <w:t>kredita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F09" w:rsidRPr="0068599B" w:rsidRDefault="00D46F09" w:rsidP="00D2145E">
            <w:pPr>
              <w:pStyle w:val="TableParagraph"/>
              <w:spacing w:before="38"/>
              <w:ind w:left="3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sz w:val="18"/>
                <w:lang w:val="hr-HR"/>
              </w:rPr>
              <w:t>0,600000 %, jednokratno, najmanje HRK 500,00</w:t>
            </w:r>
            <w:r w:rsidRPr="0068599B">
              <w:rPr>
                <w:rFonts w:ascii="Arial" w:hAnsi="Arial" w:cs="Arial"/>
                <w:spacing w:val="-8"/>
                <w:sz w:val="18"/>
                <w:lang w:val="hr-HR"/>
              </w:rPr>
              <w:t xml:space="preserve"> </w:t>
            </w:r>
          </w:p>
        </w:tc>
      </w:tr>
      <w:tr w:rsidR="00D46F09" w:rsidRPr="0068599B" w:rsidTr="007C2C6D">
        <w:trPr>
          <w:trHeight w:hRule="exact" w:val="300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46F09" w:rsidRPr="0068599B" w:rsidRDefault="00D46F09" w:rsidP="00D2145E">
            <w:pPr>
              <w:pStyle w:val="TableParagraph"/>
              <w:spacing w:before="18"/>
              <w:ind w:left="11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b/>
                <w:sz w:val="18"/>
                <w:lang w:val="hr-HR"/>
              </w:rPr>
              <w:t>9.3. za odobreni i neiskorišteni iznos</w:t>
            </w:r>
            <w:r w:rsidRPr="0068599B">
              <w:rPr>
                <w:rFonts w:ascii="Arial" w:hAnsi="Arial" w:cs="Arial"/>
                <w:b/>
                <w:spacing w:val="-19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b/>
                <w:sz w:val="18"/>
                <w:lang w:val="hr-HR"/>
              </w:rPr>
              <w:t>kredita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F09" w:rsidRPr="0068599B" w:rsidRDefault="00D46F09" w:rsidP="00D2145E">
            <w:pPr>
              <w:pStyle w:val="TableParagraph"/>
              <w:spacing w:before="38"/>
              <w:ind w:left="3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sz w:val="18"/>
                <w:lang w:val="hr-HR"/>
              </w:rPr>
              <w:t>0,500000 % godišnje, mjesečno, najmanje HRK 1.000,00</w:t>
            </w:r>
            <w:r w:rsidRPr="0068599B">
              <w:rPr>
                <w:rFonts w:ascii="Arial" w:hAnsi="Arial" w:cs="Arial"/>
                <w:spacing w:val="-9"/>
                <w:sz w:val="18"/>
                <w:lang w:val="hr-HR"/>
              </w:rPr>
              <w:t xml:space="preserve"> </w:t>
            </w:r>
          </w:p>
        </w:tc>
      </w:tr>
      <w:tr w:rsidR="00D46F09" w:rsidRPr="0068599B" w:rsidTr="007C2C6D">
        <w:trPr>
          <w:trHeight w:hRule="exact" w:val="300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46F09" w:rsidRPr="0068599B" w:rsidRDefault="00D46F09" w:rsidP="00D2145E">
            <w:pPr>
              <w:pStyle w:val="TableParagraph"/>
              <w:spacing w:before="18"/>
              <w:ind w:left="11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b/>
                <w:sz w:val="18"/>
                <w:lang w:val="hr-HR"/>
              </w:rPr>
              <w:t>9.4. za prijevremenu otplatu</w:t>
            </w:r>
            <w:r w:rsidRPr="0068599B">
              <w:rPr>
                <w:rFonts w:ascii="Arial" w:hAnsi="Arial" w:cs="Arial"/>
                <w:b/>
                <w:spacing w:val="-16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b/>
                <w:sz w:val="18"/>
                <w:lang w:val="hr-HR"/>
              </w:rPr>
              <w:t>kredita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F09" w:rsidRPr="0068599B" w:rsidRDefault="00D46F09" w:rsidP="00D2145E">
            <w:pPr>
              <w:pStyle w:val="TableParagraph"/>
              <w:spacing w:before="38"/>
              <w:ind w:left="3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sz w:val="18"/>
                <w:lang w:val="hr-HR"/>
              </w:rPr>
              <w:t>2,000000 %, jednokratno, najmanje HRK 1.000,00</w:t>
            </w:r>
            <w:r w:rsidRPr="0068599B">
              <w:rPr>
                <w:rFonts w:ascii="Arial" w:hAnsi="Arial" w:cs="Arial"/>
                <w:spacing w:val="-8"/>
                <w:sz w:val="18"/>
                <w:lang w:val="hr-HR"/>
              </w:rPr>
              <w:t xml:space="preserve"> </w:t>
            </w:r>
          </w:p>
        </w:tc>
      </w:tr>
      <w:tr w:rsidR="00D46F09" w:rsidRPr="0068599B" w:rsidTr="007C2C6D">
        <w:trPr>
          <w:trHeight w:hRule="exact" w:val="300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46F09" w:rsidRPr="0068599B" w:rsidRDefault="00D46F09" w:rsidP="00D2145E">
            <w:pPr>
              <w:pStyle w:val="TableParagraph"/>
              <w:spacing w:before="18"/>
              <w:ind w:left="115"/>
              <w:rPr>
                <w:rFonts w:ascii="Arial" w:hAnsi="Arial" w:cs="Arial"/>
                <w:b/>
                <w:sz w:val="18"/>
                <w:lang w:val="hr-HR"/>
              </w:rPr>
            </w:pPr>
            <w:r w:rsidRPr="0068599B">
              <w:rPr>
                <w:rFonts w:ascii="Arial" w:hAnsi="Arial" w:cs="Arial"/>
                <w:b/>
                <w:sz w:val="18"/>
                <w:lang w:val="hr-HR"/>
              </w:rPr>
              <w:t>10. Osiguranje povrata -</w:t>
            </w:r>
            <w:r w:rsidRPr="0068599B">
              <w:rPr>
                <w:rFonts w:ascii="Arial" w:hAnsi="Arial" w:cs="Arial"/>
                <w:b/>
                <w:spacing w:val="-17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b/>
                <w:sz w:val="18"/>
                <w:lang w:val="hr-HR"/>
              </w:rPr>
              <w:t>opis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F09" w:rsidRPr="0068599B" w:rsidRDefault="00D46F09" w:rsidP="00D2145E">
            <w:pPr>
              <w:pStyle w:val="TableParagraph"/>
              <w:spacing w:before="38"/>
              <w:ind w:left="35"/>
              <w:rPr>
                <w:rFonts w:ascii="Arial" w:hAnsi="Arial" w:cs="Arial"/>
                <w:sz w:val="18"/>
                <w:lang w:val="hr-HR"/>
              </w:rPr>
            </w:pPr>
          </w:p>
        </w:tc>
      </w:tr>
      <w:tr w:rsidR="00D46F09" w:rsidRPr="0068599B" w:rsidTr="007C2C6D">
        <w:trPr>
          <w:trHeight w:hRule="exact" w:val="560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46F09" w:rsidRPr="0068599B" w:rsidRDefault="00D46F09" w:rsidP="00D2145E">
            <w:pPr>
              <w:pStyle w:val="TableParagraph"/>
              <w:spacing w:before="18"/>
              <w:ind w:left="11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b/>
                <w:sz w:val="18"/>
                <w:lang w:val="hr-HR"/>
              </w:rPr>
              <w:t>10.1.</w:t>
            </w:r>
            <w:r w:rsidRPr="0068599B">
              <w:rPr>
                <w:rFonts w:ascii="Arial" w:hAnsi="Arial" w:cs="Arial"/>
                <w:b/>
                <w:spacing w:val="-11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b/>
                <w:sz w:val="18"/>
                <w:lang w:val="hr-HR"/>
              </w:rPr>
              <w:t>Mjenica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F09" w:rsidRPr="0068599B" w:rsidRDefault="00D46F09" w:rsidP="00D2145E">
            <w:pPr>
              <w:pStyle w:val="TableParagraph"/>
              <w:spacing w:before="38"/>
              <w:ind w:left="35" w:right="65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sz w:val="18"/>
                <w:lang w:val="hr-HR"/>
              </w:rPr>
              <w:t>1 (jedan) komada bjanko vlastitih akceptiranih mjenica 'bez protesta' Klijenta,</w:t>
            </w:r>
            <w:r w:rsidRPr="0068599B">
              <w:rPr>
                <w:rFonts w:ascii="Arial" w:hAnsi="Arial" w:cs="Arial"/>
                <w:spacing w:val="-13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sz w:val="18"/>
                <w:lang w:val="hr-HR"/>
              </w:rPr>
              <w:t>uz</w:t>
            </w:r>
            <w:r w:rsidRPr="0068599B">
              <w:rPr>
                <w:rFonts w:ascii="Arial" w:hAnsi="Arial" w:cs="Arial"/>
                <w:w w:val="99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sz w:val="18"/>
                <w:lang w:val="hr-HR"/>
              </w:rPr>
              <w:t>mjenično</w:t>
            </w:r>
            <w:r w:rsidRPr="0068599B">
              <w:rPr>
                <w:rFonts w:ascii="Arial" w:hAnsi="Arial" w:cs="Arial"/>
                <w:spacing w:val="-2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sz w:val="18"/>
                <w:lang w:val="hr-HR"/>
              </w:rPr>
              <w:t>očitovanje.</w:t>
            </w:r>
          </w:p>
        </w:tc>
      </w:tr>
      <w:tr w:rsidR="00D46F09" w:rsidRPr="0068599B" w:rsidTr="007C2C6D">
        <w:trPr>
          <w:trHeight w:hRule="exact" w:val="300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46F09" w:rsidRPr="0068599B" w:rsidRDefault="00D46F09" w:rsidP="00D2145E">
            <w:pPr>
              <w:pStyle w:val="TableParagraph"/>
              <w:spacing w:before="18"/>
              <w:ind w:left="11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b/>
                <w:sz w:val="18"/>
                <w:lang w:val="hr-HR"/>
              </w:rPr>
              <w:t>10.2.</w:t>
            </w:r>
            <w:r w:rsidRPr="0068599B">
              <w:rPr>
                <w:rFonts w:ascii="Arial" w:hAnsi="Arial" w:cs="Arial"/>
                <w:b/>
                <w:spacing w:val="-12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b/>
                <w:sz w:val="18"/>
                <w:lang w:val="hr-HR"/>
              </w:rPr>
              <w:t>Zadužnica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F09" w:rsidRPr="0068599B" w:rsidRDefault="00D46F09" w:rsidP="00D2145E">
            <w:pPr>
              <w:pStyle w:val="TableParagraph"/>
              <w:spacing w:before="38"/>
              <w:ind w:left="3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sz w:val="18"/>
                <w:lang w:val="hr-HR"/>
              </w:rPr>
              <w:t>1 (jedna) zadužnica</w:t>
            </w:r>
            <w:r w:rsidRPr="0068599B">
              <w:rPr>
                <w:rFonts w:ascii="Arial" w:hAnsi="Arial" w:cs="Arial"/>
                <w:spacing w:val="-4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sz w:val="18"/>
                <w:lang w:val="hr-HR"/>
              </w:rPr>
              <w:t>Klijenta</w:t>
            </w:r>
          </w:p>
        </w:tc>
      </w:tr>
      <w:tr w:rsidR="00D46F09" w:rsidRPr="0068599B" w:rsidTr="007C2C6D">
        <w:trPr>
          <w:trHeight w:hRule="exact" w:val="1376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46F09" w:rsidRPr="0068599B" w:rsidRDefault="00D46F09" w:rsidP="00D2145E">
            <w:pPr>
              <w:pStyle w:val="TableParagraph"/>
              <w:spacing w:before="18"/>
              <w:ind w:left="5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b/>
                <w:sz w:val="18"/>
                <w:lang w:val="hr-HR"/>
              </w:rPr>
              <w:t>11. Posebne ugovorne</w:t>
            </w:r>
            <w:r w:rsidRPr="0068599B">
              <w:rPr>
                <w:rFonts w:ascii="Arial" w:hAnsi="Arial" w:cs="Arial"/>
                <w:b/>
                <w:spacing w:val="-16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b/>
                <w:sz w:val="18"/>
                <w:lang w:val="hr-HR"/>
              </w:rPr>
              <w:t>obveze</w:t>
            </w: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F09" w:rsidRPr="0068599B" w:rsidRDefault="00D46F09" w:rsidP="00D2145E">
            <w:pPr>
              <w:pStyle w:val="TableParagraph"/>
              <w:spacing w:before="38"/>
              <w:ind w:left="35" w:right="123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sz w:val="18"/>
                <w:lang w:val="hr-HR"/>
              </w:rPr>
              <w:t>Klijent se obvezuje sve tražbine s osnova ove Odluke, a posebno s osnova</w:t>
            </w:r>
            <w:r w:rsidRPr="0068599B">
              <w:rPr>
                <w:rFonts w:ascii="Arial" w:hAnsi="Arial" w:cs="Arial"/>
                <w:spacing w:val="-15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sz w:val="18"/>
                <w:lang w:val="hr-HR"/>
              </w:rPr>
              <w:t>glavnice,</w:t>
            </w:r>
            <w:r w:rsidRPr="0068599B">
              <w:rPr>
                <w:rFonts w:ascii="Arial" w:hAnsi="Arial" w:cs="Arial"/>
                <w:w w:val="99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sz w:val="18"/>
                <w:lang w:val="hr-HR"/>
              </w:rPr>
              <w:t>redovne kamate, zatezne kamate, naknada i troškova, platiti na dan dospijeća</w:t>
            </w:r>
            <w:r w:rsidRPr="0068599B">
              <w:rPr>
                <w:rFonts w:ascii="Arial" w:hAnsi="Arial" w:cs="Arial"/>
                <w:spacing w:val="-14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sz w:val="18"/>
                <w:lang w:val="hr-HR"/>
              </w:rPr>
              <w:t>tražbina</w:t>
            </w:r>
            <w:r w:rsidRPr="0068599B">
              <w:rPr>
                <w:rFonts w:ascii="Arial" w:hAnsi="Arial" w:cs="Arial"/>
                <w:w w:val="99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sz w:val="18"/>
                <w:lang w:val="hr-HR"/>
              </w:rPr>
              <w:t>direktnim terećenjem svog transakcijskog računa koji ima otvoren kod Banke</w:t>
            </w:r>
            <w:r w:rsidRPr="0068599B">
              <w:rPr>
                <w:rFonts w:ascii="Arial" w:hAnsi="Arial" w:cs="Arial"/>
                <w:spacing w:val="-12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sz w:val="18"/>
                <w:lang w:val="hr-HR"/>
              </w:rPr>
              <w:t>odnosno</w:t>
            </w:r>
            <w:r w:rsidRPr="0068599B">
              <w:rPr>
                <w:rFonts w:ascii="Arial" w:hAnsi="Arial" w:cs="Arial"/>
                <w:w w:val="99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sz w:val="18"/>
                <w:lang w:val="hr-HR"/>
              </w:rPr>
              <w:t>drugog računa po određenju Banke o čemu će ga Banka pisano obavijestiti, i</w:t>
            </w:r>
            <w:r w:rsidRPr="0068599B">
              <w:rPr>
                <w:rFonts w:ascii="Arial" w:hAnsi="Arial" w:cs="Arial"/>
                <w:spacing w:val="-15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sz w:val="18"/>
                <w:lang w:val="hr-HR"/>
              </w:rPr>
              <w:t>to</w:t>
            </w:r>
            <w:r w:rsidRPr="0068599B">
              <w:rPr>
                <w:rFonts w:ascii="Arial" w:hAnsi="Arial" w:cs="Arial"/>
                <w:w w:val="99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sz w:val="18"/>
                <w:lang w:val="hr-HR"/>
              </w:rPr>
              <w:t>davanjem elektroničkog naloga za plaćanje od strane Banke, bez njegove</w:t>
            </w:r>
            <w:r w:rsidRPr="0068599B">
              <w:rPr>
                <w:rFonts w:ascii="Arial" w:hAnsi="Arial" w:cs="Arial"/>
                <w:spacing w:val="-12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sz w:val="18"/>
                <w:lang w:val="hr-HR"/>
              </w:rPr>
              <w:t>posebne</w:t>
            </w:r>
            <w:r w:rsidRPr="0068599B">
              <w:rPr>
                <w:rFonts w:ascii="Arial" w:hAnsi="Arial" w:cs="Arial"/>
                <w:w w:val="99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sz w:val="18"/>
                <w:lang w:val="hr-HR"/>
              </w:rPr>
              <w:t>suglasnosti.</w:t>
            </w:r>
          </w:p>
        </w:tc>
      </w:tr>
      <w:tr w:rsidR="00D46F09" w:rsidRPr="0068599B" w:rsidTr="007C2C6D">
        <w:trPr>
          <w:trHeight w:hRule="exact" w:val="876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46F09" w:rsidRPr="0068599B" w:rsidRDefault="00D46F09" w:rsidP="00D2145E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7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F09" w:rsidRPr="0068599B" w:rsidRDefault="00D46F09" w:rsidP="00D2145E">
            <w:pPr>
              <w:pStyle w:val="TableParagraph"/>
              <w:spacing w:before="38"/>
              <w:ind w:left="35" w:right="102"/>
              <w:rPr>
                <w:rFonts w:ascii="Arial" w:eastAsia="Arial" w:hAnsi="Arial" w:cs="Arial"/>
                <w:sz w:val="18"/>
                <w:szCs w:val="18"/>
                <w:lang w:val="hr-HR"/>
              </w:rPr>
            </w:pPr>
            <w:r w:rsidRPr="0068599B">
              <w:rPr>
                <w:rFonts w:ascii="Arial" w:hAnsi="Arial" w:cs="Arial"/>
                <w:sz w:val="18"/>
                <w:lang w:val="hr-HR"/>
              </w:rPr>
              <w:t>Klijent se obvezuje obavljati 100% svog kunskog platnog prometa preko</w:t>
            </w:r>
            <w:r w:rsidRPr="0068599B">
              <w:rPr>
                <w:rFonts w:ascii="Arial" w:hAnsi="Arial" w:cs="Arial"/>
                <w:spacing w:val="-13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sz w:val="18"/>
                <w:lang w:val="hr-HR"/>
              </w:rPr>
              <w:t>transakcijskog</w:t>
            </w:r>
            <w:r w:rsidRPr="0068599B">
              <w:rPr>
                <w:rFonts w:ascii="Arial" w:hAnsi="Arial" w:cs="Arial"/>
                <w:w w:val="99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sz w:val="18"/>
                <w:lang w:val="hr-HR"/>
              </w:rPr>
              <w:t>računa otvorenog u Banci i 100% svog deviznog platnog prometa preko</w:t>
            </w:r>
            <w:r w:rsidRPr="0068599B">
              <w:rPr>
                <w:rFonts w:ascii="Arial" w:hAnsi="Arial" w:cs="Arial"/>
                <w:spacing w:val="-12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sz w:val="18"/>
                <w:lang w:val="hr-HR"/>
              </w:rPr>
              <w:t>računa</w:t>
            </w:r>
            <w:r w:rsidRPr="0068599B">
              <w:rPr>
                <w:rFonts w:ascii="Arial" w:hAnsi="Arial" w:cs="Arial"/>
                <w:w w:val="99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sz w:val="18"/>
                <w:lang w:val="hr-HR"/>
              </w:rPr>
              <w:t>otvorenih u</w:t>
            </w:r>
            <w:r w:rsidRPr="0068599B">
              <w:rPr>
                <w:rFonts w:ascii="Arial" w:hAnsi="Arial" w:cs="Arial"/>
                <w:spacing w:val="-3"/>
                <w:sz w:val="18"/>
                <w:lang w:val="hr-HR"/>
              </w:rPr>
              <w:t xml:space="preserve"> </w:t>
            </w:r>
            <w:r w:rsidRPr="0068599B">
              <w:rPr>
                <w:rFonts w:ascii="Arial" w:hAnsi="Arial" w:cs="Arial"/>
                <w:sz w:val="18"/>
                <w:lang w:val="hr-HR"/>
              </w:rPr>
              <w:t>Banci.</w:t>
            </w:r>
          </w:p>
        </w:tc>
      </w:tr>
    </w:tbl>
    <w:p w:rsidR="00EB1DC3" w:rsidRPr="0068599B" w:rsidRDefault="00EB1DC3" w:rsidP="00EB1DC3">
      <w:pPr>
        <w:spacing w:after="0"/>
        <w:rPr>
          <w:rFonts w:ascii="Arial" w:hAnsi="Arial" w:cs="Arial"/>
          <w:sz w:val="24"/>
          <w:szCs w:val="24"/>
        </w:rPr>
      </w:pPr>
    </w:p>
    <w:p w:rsidR="00D129DE" w:rsidRDefault="007C2C6D" w:rsidP="007C2C6D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8599B">
        <w:rPr>
          <w:rFonts w:ascii="Arial" w:hAnsi="Arial" w:cs="Arial"/>
          <w:sz w:val="24"/>
          <w:szCs w:val="24"/>
        </w:rPr>
        <w:lastRenderedPageBreak/>
        <w:t>Članak 2.</w:t>
      </w:r>
    </w:p>
    <w:p w:rsidR="00806095" w:rsidRPr="0068599B" w:rsidRDefault="00806095" w:rsidP="007C2C6D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7C2C6D" w:rsidRPr="0068599B" w:rsidRDefault="007C2C6D" w:rsidP="00806095">
      <w:pPr>
        <w:spacing w:after="0"/>
        <w:ind w:left="-426"/>
        <w:jc w:val="both"/>
        <w:rPr>
          <w:rFonts w:ascii="Arial" w:hAnsi="Arial" w:cs="Arial"/>
          <w:sz w:val="24"/>
          <w:szCs w:val="24"/>
        </w:rPr>
      </w:pPr>
      <w:r w:rsidRPr="0068599B">
        <w:rPr>
          <w:rFonts w:ascii="Arial" w:hAnsi="Arial" w:cs="Arial"/>
          <w:sz w:val="24"/>
          <w:szCs w:val="24"/>
        </w:rPr>
        <w:tab/>
        <w:t xml:space="preserve">Kredit će se koristiti za rješavanje dijela potraživanja dobavljača Kapitel d.o.o. Ivanić-Grad po osnovi investicije izgradnje kanalizacije i pješačke staze u naselju </w:t>
      </w:r>
      <w:proofErr w:type="spellStart"/>
      <w:r w:rsidRPr="0068599B">
        <w:rPr>
          <w:rFonts w:ascii="Arial" w:hAnsi="Arial" w:cs="Arial"/>
          <w:sz w:val="24"/>
          <w:szCs w:val="24"/>
        </w:rPr>
        <w:t>Bunjani</w:t>
      </w:r>
      <w:proofErr w:type="spellEnd"/>
      <w:r w:rsidRPr="0068599B">
        <w:rPr>
          <w:rFonts w:ascii="Arial" w:hAnsi="Arial" w:cs="Arial"/>
          <w:sz w:val="24"/>
          <w:szCs w:val="24"/>
        </w:rPr>
        <w:t>, Općina Križ.</w:t>
      </w:r>
    </w:p>
    <w:p w:rsidR="007C2C6D" w:rsidRPr="0068599B" w:rsidRDefault="007C2C6D" w:rsidP="00806095">
      <w:pPr>
        <w:spacing w:after="0"/>
        <w:ind w:left="-426"/>
        <w:jc w:val="both"/>
        <w:rPr>
          <w:rFonts w:ascii="Arial" w:hAnsi="Arial" w:cs="Arial"/>
          <w:sz w:val="24"/>
          <w:szCs w:val="24"/>
        </w:rPr>
      </w:pPr>
    </w:p>
    <w:p w:rsidR="007C2C6D" w:rsidRDefault="007C2C6D" w:rsidP="00806095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  <w:r w:rsidRPr="0068599B">
        <w:rPr>
          <w:rFonts w:ascii="Arial" w:hAnsi="Arial" w:cs="Arial"/>
          <w:sz w:val="24"/>
          <w:szCs w:val="24"/>
        </w:rPr>
        <w:t>Članak 3.</w:t>
      </w:r>
    </w:p>
    <w:p w:rsidR="00806095" w:rsidRPr="0068599B" w:rsidRDefault="00806095" w:rsidP="00806095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</w:p>
    <w:p w:rsidR="007C2C6D" w:rsidRPr="0068599B" w:rsidRDefault="007C2C6D" w:rsidP="00806095">
      <w:pPr>
        <w:spacing w:after="0"/>
        <w:ind w:left="-426"/>
        <w:jc w:val="both"/>
        <w:rPr>
          <w:rFonts w:ascii="Arial" w:hAnsi="Arial" w:cs="Arial"/>
          <w:sz w:val="24"/>
          <w:szCs w:val="24"/>
        </w:rPr>
      </w:pPr>
      <w:r w:rsidRPr="0068599B">
        <w:rPr>
          <w:rFonts w:ascii="Arial" w:hAnsi="Arial" w:cs="Arial"/>
          <w:sz w:val="24"/>
          <w:szCs w:val="24"/>
        </w:rPr>
        <w:tab/>
        <w:t>Kredit će se otplaćivati iz prikupljenih sredstava naknade za razvoj na području Općine Križ koju prikuplja Vodoopskrba i odvodnja Ivanić-Grad d.o.o. mjesečno, a ako tako prikupljena sredstva neće biti dostatna za otplatu kredita</w:t>
      </w:r>
      <w:r w:rsidR="00806095">
        <w:rPr>
          <w:rFonts w:ascii="Arial" w:hAnsi="Arial" w:cs="Arial"/>
          <w:sz w:val="24"/>
          <w:szCs w:val="24"/>
        </w:rPr>
        <w:t>, kredit će se otplaćivati</w:t>
      </w:r>
      <w:r w:rsidRPr="0068599B">
        <w:rPr>
          <w:rFonts w:ascii="Arial" w:hAnsi="Arial" w:cs="Arial"/>
          <w:sz w:val="24"/>
          <w:szCs w:val="24"/>
        </w:rPr>
        <w:t xml:space="preserve"> iz sredstava proračuna Općine Križ.</w:t>
      </w:r>
    </w:p>
    <w:p w:rsidR="007C2C6D" w:rsidRPr="0068599B" w:rsidRDefault="007C2C6D" w:rsidP="00806095">
      <w:pPr>
        <w:spacing w:after="0"/>
        <w:ind w:left="-426"/>
        <w:jc w:val="both"/>
        <w:rPr>
          <w:rFonts w:ascii="Arial" w:hAnsi="Arial" w:cs="Arial"/>
          <w:sz w:val="24"/>
          <w:szCs w:val="24"/>
        </w:rPr>
      </w:pPr>
      <w:r w:rsidRPr="0068599B">
        <w:rPr>
          <w:rFonts w:ascii="Arial" w:hAnsi="Arial" w:cs="Arial"/>
          <w:sz w:val="24"/>
          <w:szCs w:val="24"/>
        </w:rPr>
        <w:tab/>
        <w:t>Sukladno stavku 1. ovog članka Općina Križ se obvezuje potrebita sredstva iz proračuna za otplatu obroka kredita dostavljati Vodoopskrbi i odvodnji Ivanić-Grad d.o.o. najkasnije na dan dospijeća svakog pojedinog obroka kredita.</w:t>
      </w:r>
    </w:p>
    <w:p w:rsidR="007C2C6D" w:rsidRPr="0068599B" w:rsidRDefault="007C2C6D" w:rsidP="00806095">
      <w:pPr>
        <w:spacing w:after="0"/>
        <w:ind w:left="-426"/>
        <w:jc w:val="both"/>
        <w:rPr>
          <w:rFonts w:ascii="Arial" w:hAnsi="Arial" w:cs="Arial"/>
          <w:sz w:val="24"/>
          <w:szCs w:val="24"/>
        </w:rPr>
      </w:pPr>
    </w:p>
    <w:p w:rsidR="00D366A3" w:rsidRDefault="00364F4C" w:rsidP="00806095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  <w:r w:rsidRPr="0068599B">
        <w:rPr>
          <w:rFonts w:ascii="Arial" w:hAnsi="Arial" w:cs="Arial"/>
          <w:sz w:val="24"/>
          <w:szCs w:val="24"/>
        </w:rPr>
        <w:t xml:space="preserve">Članak </w:t>
      </w:r>
      <w:r w:rsidR="007C2C6D" w:rsidRPr="0068599B">
        <w:rPr>
          <w:rFonts w:ascii="Arial" w:hAnsi="Arial" w:cs="Arial"/>
          <w:sz w:val="24"/>
          <w:szCs w:val="24"/>
        </w:rPr>
        <w:t>4</w:t>
      </w:r>
      <w:r w:rsidRPr="0068599B">
        <w:rPr>
          <w:rFonts w:ascii="Arial" w:hAnsi="Arial" w:cs="Arial"/>
          <w:sz w:val="24"/>
          <w:szCs w:val="24"/>
        </w:rPr>
        <w:t>.</w:t>
      </w:r>
    </w:p>
    <w:p w:rsidR="00806095" w:rsidRPr="0068599B" w:rsidRDefault="00806095" w:rsidP="00806095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</w:p>
    <w:p w:rsidR="00444047" w:rsidRPr="00120E06" w:rsidRDefault="00444047" w:rsidP="00444047">
      <w:pPr>
        <w:spacing w:after="0" w:line="24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Ova Odluka </w:t>
      </w:r>
      <w:r w:rsidRPr="00120E06">
        <w:rPr>
          <w:rFonts w:ascii="Arial" w:eastAsia="Times New Roman" w:hAnsi="Arial" w:cs="Arial"/>
          <w:sz w:val="24"/>
          <w:szCs w:val="24"/>
          <w:lang w:eastAsia="hr-HR"/>
        </w:rPr>
        <w:t xml:space="preserve">stupa na snagu danom </w:t>
      </w:r>
      <w:r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Pr="00120E06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444047" w:rsidRPr="00120E06" w:rsidRDefault="00444047" w:rsidP="00444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44047" w:rsidRPr="00120E06" w:rsidRDefault="00444047" w:rsidP="00444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44047" w:rsidRPr="00120E06" w:rsidRDefault="00444047" w:rsidP="00444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44047" w:rsidRPr="00120E06" w:rsidRDefault="00444047" w:rsidP="00444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_GoBack"/>
      <w:bookmarkEnd w:id="0"/>
    </w:p>
    <w:p w:rsidR="00444047" w:rsidRPr="00120E06" w:rsidRDefault="00444047" w:rsidP="00444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444047" w:rsidRPr="00120E06" w:rsidRDefault="00444047" w:rsidP="00444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444047" w:rsidRPr="00120E06" w:rsidRDefault="00444047" w:rsidP="00444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444047" w:rsidRPr="00120E06" w:rsidRDefault="00444047" w:rsidP="004440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444047" w:rsidRPr="00120E06" w:rsidRDefault="00444047" w:rsidP="004440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44047" w:rsidRPr="00120E06" w:rsidRDefault="00444047" w:rsidP="004440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44047" w:rsidRPr="00120E06" w:rsidRDefault="00444047" w:rsidP="004440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44047" w:rsidRPr="00120E06" w:rsidRDefault="00444047" w:rsidP="004440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44047" w:rsidRPr="008078E9" w:rsidRDefault="00444047" w:rsidP="004440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078E9">
        <w:rPr>
          <w:rFonts w:ascii="Arial" w:eastAsia="Times New Roman" w:hAnsi="Arial" w:cs="Arial"/>
          <w:sz w:val="24"/>
          <w:szCs w:val="24"/>
        </w:rPr>
        <w:t>KLASA: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Predsjednik</w:t>
      </w:r>
      <w:r w:rsidRPr="008078E9">
        <w:rPr>
          <w:rFonts w:ascii="Arial" w:eastAsia="Times New Roman" w:hAnsi="Arial" w:cs="Arial"/>
          <w:sz w:val="24"/>
          <w:szCs w:val="24"/>
        </w:rPr>
        <w:t xml:space="preserve"> Gradskog vijeća:</w:t>
      </w:r>
    </w:p>
    <w:p w:rsidR="00444047" w:rsidRPr="008078E9" w:rsidRDefault="00444047" w:rsidP="004440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078E9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444047" w:rsidRPr="008078E9" w:rsidRDefault="00444047" w:rsidP="0044404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078E9">
        <w:rPr>
          <w:rFonts w:ascii="Arial" w:eastAsia="Times New Roman" w:hAnsi="Arial" w:cs="Arial"/>
          <w:sz w:val="24"/>
          <w:szCs w:val="24"/>
        </w:rPr>
        <w:t xml:space="preserve">Ivanić-Grad, </w:t>
      </w:r>
      <w:r w:rsidRPr="008078E9">
        <w:rPr>
          <w:rFonts w:ascii="Arial" w:eastAsia="Times New Roman" w:hAnsi="Arial" w:cs="Arial"/>
          <w:sz w:val="24"/>
          <w:szCs w:val="24"/>
        </w:rPr>
        <w:tab/>
      </w:r>
      <w:r w:rsidRPr="008078E9">
        <w:rPr>
          <w:rFonts w:ascii="Arial" w:eastAsia="Times New Roman" w:hAnsi="Arial" w:cs="Arial"/>
          <w:sz w:val="24"/>
          <w:szCs w:val="24"/>
        </w:rPr>
        <w:tab/>
        <w:t xml:space="preserve">                                </w:t>
      </w:r>
      <w:r>
        <w:rPr>
          <w:rFonts w:ascii="Arial" w:eastAsia="Times New Roman" w:hAnsi="Arial" w:cs="Arial"/>
          <w:sz w:val="24"/>
          <w:szCs w:val="24"/>
        </w:rPr>
        <w:tab/>
        <w:t>Željko Pongrac, pravnik kriminalist</w:t>
      </w:r>
    </w:p>
    <w:p w:rsidR="00444047" w:rsidRPr="00120E06" w:rsidRDefault="00444047" w:rsidP="004440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342579" w:rsidRPr="0068599B" w:rsidRDefault="00342579" w:rsidP="00444047">
      <w:pPr>
        <w:spacing w:after="0"/>
        <w:ind w:left="-426"/>
        <w:jc w:val="both"/>
        <w:rPr>
          <w:rFonts w:ascii="Arial" w:hAnsi="Arial" w:cs="Arial"/>
          <w:i/>
          <w:sz w:val="24"/>
          <w:szCs w:val="24"/>
        </w:rPr>
      </w:pPr>
    </w:p>
    <w:sectPr w:rsidR="00342579" w:rsidRPr="0068599B" w:rsidSect="005328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315" w:rsidRDefault="00E54315" w:rsidP="00B22C9B">
      <w:pPr>
        <w:spacing w:after="0" w:line="240" w:lineRule="auto"/>
      </w:pPr>
      <w:r>
        <w:separator/>
      </w:r>
    </w:p>
  </w:endnote>
  <w:endnote w:type="continuationSeparator" w:id="0">
    <w:p w:rsidR="00E54315" w:rsidRDefault="00E54315" w:rsidP="00B22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C9B" w:rsidRDefault="00B22C9B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C9B" w:rsidRDefault="00B22C9B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C9B" w:rsidRDefault="00B22C9B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315" w:rsidRDefault="00E54315" w:rsidP="00B22C9B">
      <w:pPr>
        <w:spacing w:after="0" w:line="240" w:lineRule="auto"/>
      </w:pPr>
      <w:r>
        <w:separator/>
      </w:r>
    </w:p>
  </w:footnote>
  <w:footnote w:type="continuationSeparator" w:id="0">
    <w:p w:rsidR="00E54315" w:rsidRDefault="00E54315" w:rsidP="00B22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C9B" w:rsidRDefault="00B22C9B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C9B" w:rsidRDefault="00B22C9B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C9B" w:rsidRDefault="00B22C9B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A61C8"/>
    <w:multiLevelType w:val="hybridMultilevel"/>
    <w:tmpl w:val="FF7846EC"/>
    <w:lvl w:ilvl="0" w:tplc="D9307EE8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3F71B27"/>
    <w:multiLevelType w:val="hybridMultilevel"/>
    <w:tmpl w:val="924ACB6C"/>
    <w:lvl w:ilvl="0" w:tplc="58E26FF6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44C5A6A"/>
    <w:multiLevelType w:val="hybridMultilevel"/>
    <w:tmpl w:val="13A02C82"/>
    <w:lvl w:ilvl="0" w:tplc="73AC1D80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612E78D9"/>
    <w:multiLevelType w:val="hybridMultilevel"/>
    <w:tmpl w:val="E76836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412232"/>
    <w:multiLevelType w:val="hybridMultilevel"/>
    <w:tmpl w:val="9AB49648"/>
    <w:lvl w:ilvl="0" w:tplc="9F667A6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2579"/>
    <w:rsid w:val="000758D1"/>
    <w:rsid w:val="0009122A"/>
    <w:rsid w:val="000924F7"/>
    <w:rsid w:val="00096AB5"/>
    <w:rsid w:val="00115ECE"/>
    <w:rsid w:val="0013529A"/>
    <w:rsid w:val="001E36D0"/>
    <w:rsid w:val="00225BF0"/>
    <w:rsid w:val="00230D4E"/>
    <w:rsid w:val="00233DC5"/>
    <w:rsid w:val="00237D8D"/>
    <w:rsid w:val="00297282"/>
    <w:rsid w:val="00342579"/>
    <w:rsid w:val="003548CE"/>
    <w:rsid w:val="00364F4C"/>
    <w:rsid w:val="003749EF"/>
    <w:rsid w:val="00396C90"/>
    <w:rsid w:val="003D2257"/>
    <w:rsid w:val="003D3844"/>
    <w:rsid w:val="00410B5B"/>
    <w:rsid w:val="00441B89"/>
    <w:rsid w:val="00444047"/>
    <w:rsid w:val="0046529C"/>
    <w:rsid w:val="00467A7B"/>
    <w:rsid w:val="00477FF4"/>
    <w:rsid w:val="004B2773"/>
    <w:rsid w:val="004C5E81"/>
    <w:rsid w:val="004E439A"/>
    <w:rsid w:val="004E79E7"/>
    <w:rsid w:val="004F018F"/>
    <w:rsid w:val="0052081B"/>
    <w:rsid w:val="005328EA"/>
    <w:rsid w:val="00561A6F"/>
    <w:rsid w:val="005D3307"/>
    <w:rsid w:val="00666E4D"/>
    <w:rsid w:val="00670365"/>
    <w:rsid w:val="006827BD"/>
    <w:rsid w:val="0068599B"/>
    <w:rsid w:val="006C6EA6"/>
    <w:rsid w:val="006E5005"/>
    <w:rsid w:val="006F40E2"/>
    <w:rsid w:val="007143AC"/>
    <w:rsid w:val="00721E10"/>
    <w:rsid w:val="007268B2"/>
    <w:rsid w:val="00754CF7"/>
    <w:rsid w:val="007631FB"/>
    <w:rsid w:val="00764A66"/>
    <w:rsid w:val="00772C97"/>
    <w:rsid w:val="00786C55"/>
    <w:rsid w:val="007B3950"/>
    <w:rsid w:val="007C2C6D"/>
    <w:rsid w:val="007F4B87"/>
    <w:rsid w:val="00805D85"/>
    <w:rsid w:val="00806095"/>
    <w:rsid w:val="00934E3E"/>
    <w:rsid w:val="00955819"/>
    <w:rsid w:val="009612D9"/>
    <w:rsid w:val="00967656"/>
    <w:rsid w:val="009738C1"/>
    <w:rsid w:val="00985395"/>
    <w:rsid w:val="009B036B"/>
    <w:rsid w:val="009D1001"/>
    <w:rsid w:val="00A831B5"/>
    <w:rsid w:val="00B11181"/>
    <w:rsid w:val="00B22C9B"/>
    <w:rsid w:val="00B31125"/>
    <w:rsid w:val="00B37EC4"/>
    <w:rsid w:val="00B4037D"/>
    <w:rsid w:val="00B4407D"/>
    <w:rsid w:val="00B532A1"/>
    <w:rsid w:val="00BC7524"/>
    <w:rsid w:val="00BF07B1"/>
    <w:rsid w:val="00C04FB0"/>
    <w:rsid w:val="00C17EAF"/>
    <w:rsid w:val="00C35491"/>
    <w:rsid w:val="00C36369"/>
    <w:rsid w:val="00C6384B"/>
    <w:rsid w:val="00C63E88"/>
    <w:rsid w:val="00C7075A"/>
    <w:rsid w:val="00CF0533"/>
    <w:rsid w:val="00D129DE"/>
    <w:rsid w:val="00D23892"/>
    <w:rsid w:val="00D259FF"/>
    <w:rsid w:val="00D366A3"/>
    <w:rsid w:val="00D40E3D"/>
    <w:rsid w:val="00D46F09"/>
    <w:rsid w:val="00D57C71"/>
    <w:rsid w:val="00D628B3"/>
    <w:rsid w:val="00D671E4"/>
    <w:rsid w:val="00DD2110"/>
    <w:rsid w:val="00DF016C"/>
    <w:rsid w:val="00E24067"/>
    <w:rsid w:val="00E37484"/>
    <w:rsid w:val="00E43CB6"/>
    <w:rsid w:val="00E535EF"/>
    <w:rsid w:val="00E54315"/>
    <w:rsid w:val="00E54AFC"/>
    <w:rsid w:val="00E67F6D"/>
    <w:rsid w:val="00E8758B"/>
    <w:rsid w:val="00EB1DC3"/>
    <w:rsid w:val="00EC5204"/>
    <w:rsid w:val="00ED0858"/>
    <w:rsid w:val="00EF56C3"/>
    <w:rsid w:val="00EF6A88"/>
    <w:rsid w:val="00F01880"/>
    <w:rsid w:val="00F04B8B"/>
    <w:rsid w:val="00FA073D"/>
    <w:rsid w:val="00FF2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8EA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04B8B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D46F09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46F09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/>
    </w:rPr>
  </w:style>
  <w:style w:type="paragraph" w:styleId="Zaglavlje">
    <w:name w:val="header"/>
    <w:basedOn w:val="Normal"/>
    <w:link w:val="ZaglavljeChar"/>
    <w:uiPriority w:val="99"/>
    <w:semiHidden/>
    <w:unhideWhenUsed/>
    <w:rsid w:val="00B22C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B22C9B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B22C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22C9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0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3FD225-43E4-40FF-988A-592005CB9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Laura Vostinic</cp:lastModifiedBy>
  <cp:revision>18</cp:revision>
  <cp:lastPrinted>2015-09-14T08:00:00Z</cp:lastPrinted>
  <dcterms:created xsi:type="dcterms:W3CDTF">2015-09-14T07:50:00Z</dcterms:created>
  <dcterms:modified xsi:type="dcterms:W3CDTF">2015-09-16T06:31:00Z</dcterms:modified>
</cp:coreProperties>
</file>